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74F" w:rsidRPr="003E574F" w:rsidRDefault="003E574F" w:rsidP="003E574F">
      <w:pPr>
        <w:autoSpaceDE w:val="0"/>
        <w:autoSpaceDN w:val="0"/>
        <w:adjustRightInd w:val="0"/>
        <w:spacing w:line="360" w:lineRule="exact"/>
        <w:jc w:val="both"/>
        <w:rPr>
          <w:lang w:val="en-US"/>
        </w:rPr>
      </w:pPr>
    </w:p>
    <w:p w:rsidR="00AF0908" w:rsidRPr="00AF0908" w:rsidRDefault="00AF0908" w:rsidP="009E0D41">
      <w:pPr>
        <w:keepNext/>
        <w:spacing w:before="120" w:after="60" w:line="360" w:lineRule="exact"/>
        <w:jc w:val="center"/>
        <w:outlineLvl w:val="0"/>
        <w:rPr>
          <w:rFonts w:cs="Arial"/>
          <w:b/>
          <w:bCs/>
          <w:kern w:val="32"/>
          <w:sz w:val="28"/>
          <w:szCs w:val="28"/>
        </w:rPr>
      </w:pPr>
      <w:bookmarkStart w:id="0" w:name="_Toc331067026"/>
      <w:r w:rsidRPr="00AF0908">
        <w:rPr>
          <w:rFonts w:cs="Arial"/>
          <w:b/>
          <w:bCs/>
          <w:kern w:val="32"/>
          <w:sz w:val="28"/>
          <w:szCs w:val="28"/>
        </w:rPr>
        <w:t xml:space="preserve">Должностной регламент </w:t>
      </w:r>
      <w:bookmarkEnd w:id="0"/>
    </w:p>
    <w:p w:rsidR="00AF0908" w:rsidRPr="00AF0908" w:rsidRDefault="001B7DAA" w:rsidP="009E0D41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старшего</w:t>
      </w:r>
      <w:r w:rsidR="00AF0908" w:rsidRPr="00AF0908">
        <w:rPr>
          <w:b/>
          <w:sz w:val="28"/>
          <w:szCs w:val="28"/>
          <w:u w:val="single"/>
        </w:rPr>
        <w:t xml:space="preserve"> государственного налогового инспектора </w:t>
      </w:r>
    </w:p>
    <w:p w:rsidR="00AF0908" w:rsidRPr="00AF0908" w:rsidRDefault="00AF0908" w:rsidP="009E0D41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AF0908">
        <w:rPr>
          <w:b/>
          <w:sz w:val="28"/>
          <w:szCs w:val="28"/>
          <w:u w:val="single"/>
        </w:rPr>
        <w:t>отдела урегулирования задолженности</w:t>
      </w:r>
    </w:p>
    <w:p w:rsidR="00AF0908" w:rsidRPr="00AF0908" w:rsidRDefault="00AF0908" w:rsidP="002A6116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AF0908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AF0908" w:rsidRPr="00AF0908" w:rsidRDefault="00AF0908" w:rsidP="002A6116">
      <w:pPr>
        <w:autoSpaceDE w:val="0"/>
        <w:autoSpaceDN w:val="0"/>
        <w:adjustRightInd w:val="0"/>
        <w:jc w:val="center"/>
        <w:rPr>
          <w:sz w:val="16"/>
          <w:szCs w:val="28"/>
        </w:rPr>
      </w:pPr>
      <w:r w:rsidRPr="00AF0908">
        <w:rPr>
          <w:sz w:val="16"/>
          <w:szCs w:val="28"/>
        </w:rPr>
        <w:t>(наименование должности, структурного подразделения УФНС России по г. Москве)</w:t>
      </w:r>
    </w:p>
    <w:p w:rsidR="00AF0908" w:rsidRPr="00AF0908" w:rsidRDefault="00AF0908" w:rsidP="009E0D41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D24C91" w:rsidRPr="00D24C91" w:rsidRDefault="00D24C91" w:rsidP="009E0D41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I. Общие положения</w:t>
      </w:r>
    </w:p>
    <w:p w:rsidR="00D24C91" w:rsidRPr="00D24C91" w:rsidRDefault="00D24C91" w:rsidP="009E0D41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урегулирования задолженности (далее – отдел) Управления Федеральной налоговой службы по г. Москве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sz w:val="28"/>
          <w:szCs w:val="28"/>
        </w:rPr>
      </w:pPr>
      <w:r w:rsidRPr="00D24C91">
        <w:rPr>
          <w:sz w:val="28"/>
          <w:szCs w:val="28"/>
        </w:rPr>
        <w:t>Регистрационный номер (код) должности – 11-3-4-070.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2. Область профессиональной служебной деятельности старшего государственного налогового инспектора: регулирование в сфере финансовой деятельности и финансовых рынков.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3. Вид профессиональной служебной деятельности старшего государственного налогового инспектора: регулирование в сфере урегулирования задолженности.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4. Назначение на должность и освобождение от должности старшего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5. Старший государственный налоговый инспектор</w:t>
      </w:r>
      <w:r w:rsidRPr="00D24C91">
        <w:rPr>
          <w:i/>
          <w:sz w:val="28"/>
          <w:szCs w:val="28"/>
        </w:rPr>
        <w:t xml:space="preserve"> </w:t>
      </w:r>
      <w:r w:rsidRPr="00D24C91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D24C91" w:rsidRDefault="00D24C91" w:rsidP="002A6116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2A6116" w:rsidRPr="00D24C91" w:rsidRDefault="002A6116" w:rsidP="002A6116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II. Квалификационные требования для замещения должности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 xml:space="preserve">гражданской службы 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6. Для замещения должности старшего государственного налогового инспектора</w:t>
      </w:r>
      <w:r w:rsidRPr="00D24C91">
        <w:rPr>
          <w:i/>
          <w:sz w:val="28"/>
          <w:szCs w:val="28"/>
        </w:rPr>
        <w:t xml:space="preserve"> </w:t>
      </w:r>
      <w:r w:rsidRPr="00D24C91">
        <w:rPr>
          <w:sz w:val="28"/>
          <w:szCs w:val="28"/>
        </w:rPr>
        <w:t xml:space="preserve">устанавливаются следующие требования. 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6.1. Наличие высшего образования.</w:t>
      </w:r>
    </w:p>
    <w:p w:rsidR="00D24C91" w:rsidRPr="00D24C91" w:rsidRDefault="00D24C91" w:rsidP="002A6116">
      <w:pPr>
        <w:widowControl w:val="0"/>
        <w:spacing w:line="360" w:lineRule="exact"/>
        <w:ind w:firstLine="540"/>
        <w:jc w:val="both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6.2. </w:t>
      </w:r>
      <w:r w:rsidRPr="00D24C91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24C91" w:rsidRPr="00D24C91" w:rsidRDefault="00D24C91" w:rsidP="002A6116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6.3. Наличие базовых знаний: включая знание Конституции Российской </w:t>
      </w:r>
      <w:r w:rsidRPr="00D24C91">
        <w:rPr>
          <w:sz w:val="28"/>
          <w:szCs w:val="28"/>
        </w:rPr>
        <w:lastRenderedPageBreak/>
        <w:t>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6.4. Наличие профессиональных знаний:</w:t>
      </w:r>
    </w:p>
    <w:p w:rsidR="00007E87" w:rsidRPr="00D24C91" w:rsidRDefault="00007E87" w:rsidP="00007E87">
      <w:pPr>
        <w:spacing w:line="360" w:lineRule="exact"/>
        <w:ind w:firstLine="540"/>
        <w:rPr>
          <w:sz w:val="28"/>
          <w:szCs w:val="28"/>
        </w:rPr>
      </w:pPr>
      <w:r w:rsidRPr="00D24C91">
        <w:rPr>
          <w:sz w:val="28"/>
          <w:szCs w:val="28"/>
        </w:rPr>
        <w:t>6.4.1. В сфере законодательства Российской Федерации:</w:t>
      </w:r>
    </w:p>
    <w:p w:rsidR="00007E87" w:rsidRPr="00D24C91" w:rsidRDefault="00007E87" w:rsidP="00007E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Конституция Российской Федерации;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Налоговый кодекс Российской Федерации, часть первая от 31.07.1998 № 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05.08.2000 № 117-ФЗ (статьи 25.2, 25.6, 25.12, 46, 59);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- </w:t>
      </w:r>
      <w:r w:rsidR="00FA4D31">
        <w:rPr>
          <w:sz w:val="28"/>
          <w:szCs w:val="28"/>
        </w:rPr>
        <w:t xml:space="preserve"> </w:t>
      </w:r>
      <w:r w:rsidRPr="00D24C91">
        <w:rPr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Уголовно-процессуальный кодекс Российской Федерации (статьи 44, 140, 141, 144,145);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Уголовный кодекс Российской Федерации (статьи 198-199.2);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- Гражданский кодекс Российской Федерации (часть первая); 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Закон Российской Федерации от 21.03.1991 № 943-1 «О налоговых органах Российской Федерации»;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Федеральный закон от 26.10.2002 № 127-ФЗ «О несостоятельности (банкротстве)»;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Постановление Правительства Российской Федерации от 30.09.2004 № 506 «Об утверждении Положения о Федеральной налоговой службе»;</w:t>
      </w:r>
    </w:p>
    <w:p w:rsidR="00007E87" w:rsidRPr="00D24C91" w:rsidRDefault="00007E87" w:rsidP="00007E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- Приказ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Pr="00D24C91">
        <w:rPr>
          <w:sz w:val="28"/>
          <w:szCs w:val="28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 по приему налоговых деклараций (расчетов)»;</w:t>
      </w:r>
    </w:p>
    <w:p w:rsidR="00007E87" w:rsidRPr="00D24C91" w:rsidRDefault="00007E87" w:rsidP="00007E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-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  при применении обеспечительных мер и взыскании задолженности по указанным платежам»; </w:t>
      </w:r>
    </w:p>
    <w:p w:rsidR="00007E87" w:rsidRPr="00D24C91" w:rsidRDefault="00007E87" w:rsidP="00007E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Приказ ФНС России от 20.03.2015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007E87" w:rsidRPr="00D24C91" w:rsidRDefault="00007E87" w:rsidP="00007E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Приказ ФНС России от 27.02.2017 N ММВ-7-8/200@ "Об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связи";</w:t>
      </w:r>
    </w:p>
    <w:p w:rsidR="00007E87" w:rsidRPr="00D24C91" w:rsidRDefault="00007E87" w:rsidP="00007E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Соглашение от 14.04.2014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007E87" w:rsidRPr="00D24C91" w:rsidRDefault="00007E87" w:rsidP="00007E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Приказ ФНС России от 02.04.2019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007E87" w:rsidRPr="00D24C91" w:rsidRDefault="00007E87" w:rsidP="00007E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Приказ ФНС России от 12.05.2015 № ММВ-7-8/190@ «Об утверждении перечня документов, при наличии которых принимается решение о признании указанных в статье 4 Федерального закона от 04.11.2014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007E87" w:rsidRPr="00D24C91" w:rsidRDefault="00007E87" w:rsidP="00007E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Приказ ФНС России от 16.12.2016 № 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007E87" w:rsidRPr="00D24C91" w:rsidRDefault="00007E87" w:rsidP="00007E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- Порядок направления в банк отдельных документов налоговых органов, а также направления банком в налоговый орган отдельных документов банка в </w:t>
      </w:r>
      <w:r w:rsidRPr="00D24C91">
        <w:rPr>
          <w:sz w:val="28"/>
          <w:szCs w:val="28"/>
        </w:rPr>
        <w:lastRenderedPageBreak/>
        <w:t xml:space="preserve">электронной форме в случаях, предусмотренных законодательством Российской Федерации о налогах и сборах, утвержден Положением Банка России 06.11.2014 № 440-П. </w:t>
      </w:r>
    </w:p>
    <w:p w:rsidR="00007E87" w:rsidRPr="00D24C91" w:rsidRDefault="00FA4D31" w:rsidP="00007E87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="00007E87" w:rsidRPr="00D24C91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007E87" w:rsidRPr="00D24C91">
        <w:rPr>
          <w:sz w:val="28"/>
          <w:szCs w:val="28"/>
        </w:rPr>
        <w:t>осударственный налоговый инспектор</w:t>
      </w:r>
      <w:r w:rsidR="00007E87" w:rsidRPr="00D24C91">
        <w:rPr>
          <w:i/>
          <w:sz w:val="28"/>
          <w:szCs w:val="28"/>
        </w:rPr>
        <w:t xml:space="preserve"> </w:t>
      </w:r>
      <w:r w:rsidR="00007E87" w:rsidRPr="00D24C91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07E87" w:rsidRPr="00D24C91" w:rsidRDefault="00007E87" w:rsidP="00007E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6.4.2. Иные профессиональные знания: 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особенности банковской системы Российской Федерации (в части списания денежных средств с расчетных счетов);</w:t>
      </w:r>
    </w:p>
    <w:p w:rsidR="00007E87" w:rsidRPr="00D24C91" w:rsidRDefault="00007E87" w:rsidP="00007E87">
      <w:pPr>
        <w:tabs>
          <w:tab w:val="left" w:pos="9033"/>
        </w:tabs>
        <w:spacing w:line="360" w:lineRule="exact"/>
        <w:ind w:firstLine="567"/>
        <w:jc w:val="both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007E87" w:rsidRPr="00D24C91" w:rsidRDefault="00007E87" w:rsidP="00007E87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007E87" w:rsidRPr="00D24C91" w:rsidRDefault="00007E87" w:rsidP="00007E87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понятие и меры принудительного взыскания задолженности.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6.4.2. Иные профессиональные знания: </w:t>
      </w:r>
    </w:p>
    <w:p w:rsidR="00D24C91" w:rsidRPr="00D24C91" w:rsidRDefault="00D24C91" w:rsidP="002A6116">
      <w:pPr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D24C91" w:rsidRPr="00D24C91" w:rsidRDefault="00D24C91" w:rsidP="002A6116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особенности банковской системы Российской Федерации (в части списания денежных средств с расчетных счетов);</w:t>
      </w:r>
    </w:p>
    <w:p w:rsidR="00D24C91" w:rsidRPr="00D24C91" w:rsidRDefault="00D24C91" w:rsidP="002A6116">
      <w:pPr>
        <w:tabs>
          <w:tab w:val="left" w:pos="9033"/>
        </w:tabs>
        <w:spacing w:line="360" w:lineRule="exact"/>
        <w:ind w:firstLine="567"/>
        <w:jc w:val="both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D24C91" w:rsidRPr="00D24C91" w:rsidRDefault="00D24C91" w:rsidP="002A6116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bookmarkStart w:id="1" w:name="_Toc477362502"/>
      <w:r w:rsidRPr="00D24C91">
        <w:rPr>
          <w:sz w:val="28"/>
          <w:szCs w:val="28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</w:p>
    <w:p w:rsidR="00D24C91" w:rsidRPr="00D24C91" w:rsidRDefault="00D24C91" w:rsidP="002A6116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bookmarkStart w:id="2" w:name="_Toc477362503"/>
      <w:r w:rsidRPr="00D24C91">
        <w:rPr>
          <w:sz w:val="28"/>
          <w:szCs w:val="28"/>
        </w:rPr>
        <w:t>- понятие и меры принудительного взыскания задолженности</w:t>
      </w:r>
      <w:bookmarkEnd w:id="2"/>
      <w:r w:rsidRPr="00D24C91">
        <w:rPr>
          <w:sz w:val="28"/>
          <w:szCs w:val="28"/>
        </w:rPr>
        <w:t>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6.5. Наличие функциональных знаний: 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lastRenderedPageBreak/>
        <w:t>- понятие нормы права, нормативного правового акта, правоотношений и их признаки;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 классификация моделей государственной политики;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 задачи, сроки, ресурсы и инструменты государственной политики;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 понятие, процедура рассмотрения обращений граждан.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 6.6. Наличие базовых умений: </w:t>
      </w:r>
    </w:p>
    <w:p w:rsidR="00D24C91" w:rsidRPr="00D24C91" w:rsidRDefault="00D24C91" w:rsidP="002A6116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уметь мыслить системно (стратегически);</w:t>
      </w:r>
    </w:p>
    <w:p w:rsidR="00D24C91" w:rsidRPr="00D24C91" w:rsidRDefault="00D24C91" w:rsidP="002A6116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D24C91" w:rsidRPr="00D24C91" w:rsidRDefault="00D24C91" w:rsidP="002A6116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коммуникативные умения;</w:t>
      </w:r>
    </w:p>
    <w:p w:rsidR="00D24C91" w:rsidRPr="00D24C91" w:rsidRDefault="00D24C91" w:rsidP="002A6116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умение управлять изменениями.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6.7. Наличие профессиональных умений: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осуществления экспертизы проектов нормативных правовых актов;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обеспечения выполнения поставленных руководством задач;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эффективного планирования служебного времени;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анализа и прогнозирования деятельности в порученной сфере;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использования опыта и мнения коллег;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6.8. Наличие функциональных умений: 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D24C91" w:rsidRPr="00D24C91" w:rsidRDefault="00D24C91" w:rsidP="002A6116">
      <w:pPr>
        <w:framePr w:hSpace="180" w:wrap="around" w:vAnchor="text" w:hAnchor="text" w:y="1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подготовка официальных отзывов на проекты нормативных правовых актов;</w:t>
      </w:r>
    </w:p>
    <w:p w:rsidR="00D24C91" w:rsidRPr="00D24C91" w:rsidRDefault="00D24C91" w:rsidP="002A6116">
      <w:pPr>
        <w:framePr w:hSpace="180" w:wrap="around" w:vAnchor="text" w:hAnchor="text" w:y="1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подготовка методических рекомендаций, разъяснений;</w:t>
      </w:r>
    </w:p>
    <w:p w:rsidR="00D24C91" w:rsidRPr="00D24C91" w:rsidRDefault="00D24C91" w:rsidP="002A6116">
      <w:pPr>
        <w:framePr w:hSpace="180" w:wrap="around" w:vAnchor="text" w:hAnchor="text" w:y="1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подготовка аналитических, информационных и других материалов;</w:t>
      </w:r>
    </w:p>
    <w:p w:rsidR="00D24C91" w:rsidRPr="00D24C91" w:rsidRDefault="00D24C91" w:rsidP="002A6116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организация и проведение мониторинга применения законодательства.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III. Должностные обязанности, права и ответственность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lastRenderedPageBreak/>
        <w:t xml:space="preserve">7. Основные права и обязанности </w:t>
      </w:r>
      <w:r w:rsidR="00FA4D31">
        <w:rPr>
          <w:sz w:val="28"/>
          <w:szCs w:val="28"/>
        </w:rPr>
        <w:t xml:space="preserve">старшего </w:t>
      </w:r>
      <w:r w:rsidRPr="00D24C91">
        <w:rPr>
          <w:sz w:val="28"/>
          <w:szCs w:val="28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24C91">
          <w:rPr>
            <w:sz w:val="28"/>
            <w:szCs w:val="28"/>
          </w:rPr>
          <w:t>статьями 14</w:t>
        </w:r>
      </w:hyperlink>
      <w:r w:rsidRPr="00D24C91">
        <w:rPr>
          <w:sz w:val="28"/>
          <w:szCs w:val="28"/>
        </w:rPr>
        <w:t xml:space="preserve">, </w:t>
      </w:r>
      <w:hyperlink r:id="rId9" w:history="1">
        <w:r w:rsidRPr="00D24C91">
          <w:rPr>
            <w:sz w:val="28"/>
            <w:szCs w:val="28"/>
          </w:rPr>
          <w:t>15</w:t>
        </w:r>
      </w:hyperlink>
      <w:r w:rsidRPr="00D24C91">
        <w:rPr>
          <w:sz w:val="28"/>
          <w:szCs w:val="28"/>
        </w:rPr>
        <w:t xml:space="preserve">, </w:t>
      </w:r>
      <w:hyperlink r:id="rId10" w:history="1">
        <w:r w:rsidRPr="00D24C91">
          <w:rPr>
            <w:sz w:val="28"/>
            <w:szCs w:val="28"/>
          </w:rPr>
          <w:t>17</w:t>
        </w:r>
      </w:hyperlink>
      <w:r w:rsidRPr="00D24C91">
        <w:rPr>
          <w:sz w:val="28"/>
          <w:szCs w:val="28"/>
        </w:rPr>
        <w:t xml:space="preserve">, </w:t>
      </w:r>
      <w:hyperlink r:id="rId11" w:history="1">
        <w:r w:rsidRPr="00D24C91">
          <w:rPr>
            <w:sz w:val="28"/>
            <w:szCs w:val="28"/>
          </w:rPr>
          <w:t>18</w:t>
        </w:r>
      </w:hyperlink>
      <w:r w:rsidRPr="00D24C91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D24C91" w:rsidRDefault="00D24C91" w:rsidP="002A6116">
      <w:pPr>
        <w:spacing w:line="360" w:lineRule="exact"/>
        <w:ind w:firstLine="72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8. В целях реализации задач и функций, возложенных на отдел урегулирования задолженности, старший государственный налоговый инспектор</w:t>
      </w:r>
      <w:r w:rsidRPr="00D24C91">
        <w:rPr>
          <w:i/>
          <w:sz w:val="28"/>
          <w:szCs w:val="28"/>
        </w:rPr>
        <w:t xml:space="preserve"> </w:t>
      </w:r>
      <w:r w:rsidR="002208E9">
        <w:rPr>
          <w:sz w:val="28"/>
          <w:szCs w:val="28"/>
        </w:rPr>
        <w:t>обязан:</w:t>
      </w:r>
    </w:p>
    <w:p w:rsidR="00007E87" w:rsidRDefault="00007E87" w:rsidP="00007E87">
      <w:pPr>
        <w:spacing w:line="360" w:lineRule="exact"/>
        <w:ind w:firstLine="720"/>
        <w:jc w:val="both"/>
        <w:rPr>
          <w:sz w:val="28"/>
          <w:szCs w:val="28"/>
        </w:rPr>
      </w:pPr>
      <w:r w:rsidRPr="00B069CD">
        <w:rPr>
          <w:sz w:val="28"/>
          <w:szCs w:val="28"/>
        </w:rPr>
        <w:t>-</w:t>
      </w:r>
      <w:r w:rsidRPr="00B069CD">
        <w:rPr>
          <w:color w:val="000000"/>
          <w:sz w:val="28"/>
          <w:szCs w:val="28"/>
        </w:rPr>
        <w:t xml:space="preserve"> пр</w:t>
      </w:r>
      <w:r w:rsidRPr="00B069CD">
        <w:rPr>
          <w:sz w:val="28"/>
          <w:szCs w:val="28"/>
        </w:rPr>
        <w:t>оводить анализ применения процесс</w:t>
      </w:r>
      <w:r>
        <w:rPr>
          <w:sz w:val="28"/>
          <w:szCs w:val="28"/>
        </w:rPr>
        <w:t xml:space="preserve">ных мер взыскания задолженности в отношении </w:t>
      </w:r>
      <w:r w:rsidRPr="00B069CD">
        <w:rPr>
          <w:sz w:val="28"/>
          <w:szCs w:val="28"/>
        </w:rPr>
        <w:t>юридических лиц и и</w:t>
      </w:r>
      <w:r>
        <w:rPr>
          <w:sz w:val="28"/>
          <w:szCs w:val="28"/>
        </w:rPr>
        <w:t>ндивидуальных предпринимателей;</w:t>
      </w:r>
    </w:p>
    <w:p w:rsidR="00007E87" w:rsidRDefault="00007E87" w:rsidP="00007E87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3043A2">
        <w:rPr>
          <w:sz w:val="28"/>
          <w:szCs w:val="28"/>
        </w:rPr>
        <w:t xml:space="preserve">- </w:t>
      </w:r>
      <w:r w:rsidRPr="003043A2">
        <w:rPr>
          <w:color w:val="000000"/>
          <w:sz w:val="28"/>
          <w:szCs w:val="28"/>
        </w:rPr>
        <w:t>осуществлять ежемесячный мониторинг динамики задолженности в разрезе налогов крупнейших должников, а также мероприятий, направленных на урегулирование задолжен</w:t>
      </w:r>
      <w:r w:rsidR="005A5556" w:rsidRPr="003043A2">
        <w:rPr>
          <w:color w:val="000000"/>
          <w:sz w:val="28"/>
          <w:szCs w:val="28"/>
        </w:rPr>
        <w:t>ности</w:t>
      </w:r>
      <w:r w:rsidRPr="003043A2">
        <w:rPr>
          <w:color w:val="000000"/>
          <w:sz w:val="28"/>
          <w:szCs w:val="28"/>
        </w:rPr>
        <w:t>;</w:t>
      </w:r>
    </w:p>
    <w:p w:rsidR="003043A2" w:rsidRPr="003043A2" w:rsidRDefault="00834DAC" w:rsidP="003043A2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3043A2">
        <w:rPr>
          <w:color w:val="000000"/>
          <w:sz w:val="28"/>
          <w:szCs w:val="28"/>
        </w:rPr>
        <w:t xml:space="preserve">- </w:t>
      </w:r>
      <w:r w:rsidR="00FA4D31">
        <w:rPr>
          <w:color w:val="000000"/>
          <w:sz w:val="28"/>
          <w:szCs w:val="28"/>
        </w:rPr>
        <w:t>п</w:t>
      </w:r>
      <w:r w:rsidRPr="003043A2">
        <w:rPr>
          <w:color w:val="000000"/>
          <w:sz w:val="28"/>
          <w:szCs w:val="28"/>
        </w:rPr>
        <w:t xml:space="preserve">роводить </w:t>
      </w:r>
      <w:r w:rsidR="00080D45" w:rsidRPr="003043A2">
        <w:rPr>
          <w:color w:val="000000"/>
          <w:sz w:val="28"/>
          <w:szCs w:val="28"/>
        </w:rPr>
        <w:t>на постоянной основе</w:t>
      </w:r>
      <w:r w:rsidR="003043A2" w:rsidRPr="003043A2">
        <w:rPr>
          <w:color w:val="000000"/>
          <w:sz w:val="28"/>
          <w:szCs w:val="28"/>
        </w:rPr>
        <w:t xml:space="preserve"> мониторинг в части</w:t>
      </w:r>
      <w:r w:rsidR="00080D45" w:rsidRPr="003043A2">
        <w:rPr>
          <w:color w:val="000000"/>
          <w:sz w:val="28"/>
          <w:szCs w:val="28"/>
        </w:rPr>
        <w:t xml:space="preserve"> </w:t>
      </w:r>
      <w:r w:rsidR="003043A2" w:rsidRPr="003043A2">
        <w:rPr>
          <w:color w:val="000000"/>
          <w:sz w:val="28"/>
          <w:szCs w:val="28"/>
        </w:rPr>
        <w:t xml:space="preserve">повышении эффективности взыскания (урегулирования) задолженности, в том числе в отношении которой согласно данным режима «Контроль и статистика» АИС «Налог-3» налоговым органом не приняты меры взыскания в установленные Налоговым кодексом Российской Федерации сроки, во исполнении письма ФНС России от 30.03.2022 № КЧ-4-8/3775@ «Индикативные показатели»; </w:t>
      </w:r>
    </w:p>
    <w:p w:rsidR="005A5556" w:rsidRDefault="005A5556" w:rsidP="00007E87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3043A2">
        <w:rPr>
          <w:color w:val="000000"/>
          <w:sz w:val="28"/>
          <w:szCs w:val="28"/>
        </w:rPr>
        <w:t xml:space="preserve">-  </w:t>
      </w:r>
      <w:r w:rsidR="00FA4D31">
        <w:rPr>
          <w:color w:val="000000"/>
          <w:sz w:val="28"/>
          <w:szCs w:val="28"/>
        </w:rPr>
        <w:t>п</w:t>
      </w:r>
      <w:r w:rsidRPr="003043A2">
        <w:rPr>
          <w:color w:val="000000"/>
          <w:sz w:val="28"/>
          <w:szCs w:val="28"/>
        </w:rPr>
        <w:t>роводить ежеквартальную сверку ФНС и ФССП в части применения мер взыскания в рамках статьи ст. 48 НК РФ</w:t>
      </w:r>
      <w:r w:rsidR="00FA4D31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</w:t>
      </w:r>
    </w:p>
    <w:p w:rsidR="00007E87" w:rsidRPr="002A6116" w:rsidRDefault="00007E87" w:rsidP="00007E87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B069CD">
        <w:rPr>
          <w:color w:val="000000"/>
          <w:sz w:val="28"/>
          <w:szCs w:val="28"/>
        </w:rPr>
        <w:t>- оказывать консультационную помощь работникам Управления и подведомственным территориальным подразделениям по вышеперечисленным направлениям деятельности;</w:t>
      </w:r>
    </w:p>
    <w:p w:rsidR="00007E87" w:rsidRPr="00B069CD" w:rsidRDefault="00007E87" w:rsidP="00007E87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B069CD">
        <w:rPr>
          <w:color w:val="000000"/>
          <w:sz w:val="28"/>
          <w:szCs w:val="28"/>
        </w:rPr>
        <w:t>- принимать участие в организации взаимодействия с органами государственной власти, финансовыми учреждениями и другими юридическими лицами с целью получения информации, необходимой для принятия решений, входящих в компетенцию отдела;</w:t>
      </w:r>
    </w:p>
    <w:p w:rsidR="00007E87" w:rsidRPr="00B069CD" w:rsidRDefault="00007E87" w:rsidP="00007E87">
      <w:pPr>
        <w:spacing w:line="360" w:lineRule="exact"/>
        <w:ind w:firstLine="720"/>
        <w:jc w:val="both"/>
        <w:rPr>
          <w:sz w:val="28"/>
          <w:szCs w:val="28"/>
        </w:rPr>
      </w:pPr>
      <w:r w:rsidRPr="00B069CD">
        <w:rPr>
          <w:sz w:val="28"/>
          <w:szCs w:val="28"/>
        </w:rPr>
        <w:t xml:space="preserve">- рассматривать и подготавливать письменные разъяснения юридическим, физическим лицам по их обращениям в части вопросов, входящих в компетенцию отдела; </w:t>
      </w:r>
    </w:p>
    <w:p w:rsidR="00007E87" w:rsidRPr="00B069CD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B069CD">
        <w:rPr>
          <w:sz w:val="28"/>
          <w:szCs w:val="28"/>
        </w:rPr>
        <w:t>- обобщать нормативные документы по применению законодательства, регламентирующего вопросы урегулирования задолженности, доводить их содержание до сведения инспекций ФНС России по г. Москве и межрайонных инспекций ФНС России по г. Москве;</w:t>
      </w:r>
    </w:p>
    <w:p w:rsidR="00007E87" w:rsidRDefault="00007E87" w:rsidP="00007E87">
      <w:pPr>
        <w:spacing w:line="360" w:lineRule="exact"/>
        <w:ind w:firstLine="720"/>
        <w:jc w:val="both"/>
        <w:rPr>
          <w:sz w:val="28"/>
          <w:szCs w:val="28"/>
        </w:rPr>
      </w:pPr>
      <w:r w:rsidRPr="00B069CD">
        <w:rPr>
          <w:sz w:val="28"/>
          <w:szCs w:val="28"/>
        </w:rPr>
        <w:t xml:space="preserve">- подготавливать аналитические материалы, справки, таблицы и иную информацию о динамике задолженности и мерах её взыскания как в целом по г. </w:t>
      </w:r>
      <w:r w:rsidRPr="00B069CD">
        <w:rPr>
          <w:sz w:val="28"/>
          <w:szCs w:val="28"/>
        </w:rPr>
        <w:lastRenderedPageBreak/>
        <w:t>Москве, так и конкретно по каждой инспекции и налогоплательщику (в разрезе налогов и бюджетов);</w:t>
      </w:r>
    </w:p>
    <w:p w:rsidR="00007E87" w:rsidRPr="00B069CD" w:rsidRDefault="00007E87" w:rsidP="00007E87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B069CD">
        <w:rPr>
          <w:color w:val="000000"/>
          <w:sz w:val="28"/>
          <w:szCs w:val="28"/>
        </w:rPr>
        <w:t>- обеспечивать сохранность служебного удостоверения;</w:t>
      </w:r>
    </w:p>
    <w:p w:rsidR="00007E87" w:rsidRPr="00B069CD" w:rsidRDefault="00007E87" w:rsidP="00007E87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B069CD">
        <w:rPr>
          <w:color w:val="000000"/>
          <w:sz w:val="28"/>
          <w:szCs w:val="28"/>
        </w:rPr>
        <w:t>- в случае возникновения нештатной ситуации, выполнять иные функции по направлению деятельности отдела</w:t>
      </w:r>
      <w:r w:rsidR="00FA4D31">
        <w:rPr>
          <w:color w:val="000000"/>
          <w:sz w:val="28"/>
          <w:szCs w:val="28"/>
        </w:rPr>
        <w:t>;</w:t>
      </w:r>
    </w:p>
    <w:p w:rsidR="00007E87" w:rsidRPr="00D43EE4" w:rsidRDefault="00007E87" w:rsidP="00007E87">
      <w:pPr>
        <w:ind w:firstLine="709"/>
        <w:jc w:val="both"/>
        <w:rPr>
          <w:color w:val="000000"/>
          <w:sz w:val="28"/>
          <w:szCs w:val="28"/>
        </w:rPr>
      </w:pPr>
      <w:r w:rsidRPr="00F906DB">
        <w:rPr>
          <w:color w:val="000000"/>
          <w:sz w:val="28"/>
          <w:szCs w:val="28"/>
        </w:rPr>
        <w:t>- участвовать в осуществлении внутреннего контроля по технологическим процессам ФНС России, пользователем которых явл</w:t>
      </w:r>
      <w:r>
        <w:rPr>
          <w:color w:val="000000"/>
          <w:sz w:val="28"/>
          <w:szCs w:val="28"/>
        </w:rPr>
        <w:t>яется структурное подразделение.</w:t>
      </w:r>
    </w:p>
    <w:p w:rsidR="00D24C91" w:rsidRPr="00D24C91" w:rsidRDefault="00D24C91" w:rsidP="002A6116">
      <w:pPr>
        <w:spacing w:line="360" w:lineRule="exact"/>
        <w:ind w:firstLine="72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9. В целях исполнения возложенных должностных обязанностей старший государственный налоговый инспектор имеет право на: 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9) защиту сведений о гражданском служащем;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10) должностной рост на конкурсной основе;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lastRenderedPageBreak/>
        <w:t xml:space="preserve">11) профессиональное развитие в порядке, установленном Федеральным </w:t>
      </w:r>
      <w:hyperlink r:id="rId12" w:history="1">
        <w:r w:rsidRPr="00D24C91">
          <w:rPr>
            <w:sz w:val="28"/>
            <w:szCs w:val="28"/>
          </w:rPr>
          <w:t>законом</w:t>
        </w:r>
      </w:hyperlink>
      <w:r w:rsidRPr="00D24C91">
        <w:rPr>
          <w:sz w:val="28"/>
          <w:szCs w:val="28"/>
        </w:rPr>
        <w:t xml:space="preserve"> и другими федеральными законами;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12) членство в профессиональном союзе;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14) проведение по его заявлению </w:t>
      </w:r>
      <w:hyperlink r:id="rId13" w:anchor="sub_59#sub_59" w:history="1">
        <w:r w:rsidRPr="00D24C91">
          <w:rPr>
            <w:sz w:val="28"/>
            <w:szCs w:val="28"/>
          </w:rPr>
          <w:t>служебной проверки</w:t>
        </w:r>
      </w:hyperlink>
      <w:r w:rsidRPr="00D24C91">
        <w:rPr>
          <w:sz w:val="28"/>
          <w:szCs w:val="28"/>
        </w:rPr>
        <w:t>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D24C91">
          <w:rPr>
            <w:sz w:val="28"/>
            <w:szCs w:val="28"/>
          </w:rPr>
          <w:t>представителя нанимателя</w:t>
        </w:r>
      </w:hyperlink>
      <w:r w:rsidRPr="00D24C91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D24C91">
          <w:rPr>
            <w:sz w:val="28"/>
            <w:szCs w:val="28"/>
          </w:rPr>
          <w:t>конфликт интересов</w:t>
        </w:r>
      </w:hyperlink>
      <w:r w:rsidRPr="00D24C91">
        <w:rPr>
          <w:sz w:val="28"/>
          <w:szCs w:val="28"/>
        </w:rPr>
        <w:t>.</w:t>
      </w:r>
    </w:p>
    <w:p w:rsidR="00A538ED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10. </w:t>
      </w:r>
      <w:r w:rsidR="00EA42D8">
        <w:rPr>
          <w:sz w:val="28"/>
          <w:szCs w:val="28"/>
        </w:rPr>
        <w:t>Старший г</w:t>
      </w:r>
      <w:r w:rsidR="009E0D41" w:rsidRPr="009E0D41">
        <w:rPr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урегулирования задолженности, приказами (распоряжениями) ФНС России, приказами Управления, поручениями руководства Управления.</w:t>
      </w:r>
    </w:p>
    <w:p w:rsidR="00D24C91" w:rsidRPr="00AF353F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outlineLvl w:val="1"/>
        <w:rPr>
          <w:b/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IV. Перечень вопросов, по которым старший государственный налоговый инспектор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и иные решения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D24C91" w:rsidRPr="00D24C91" w:rsidRDefault="00D24C91" w:rsidP="002A6116">
      <w:pPr>
        <w:widowControl w:val="0"/>
        <w:autoSpaceDE w:val="0"/>
        <w:autoSpaceDN w:val="0"/>
        <w:spacing w:line="360" w:lineRule="exact"/>
        <w:ind w:firstLine="53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D24C91" w:rsidRPr="00D24C91" w:rsidRDefault="00D24C91" w:rsidP="002A6116">
      <w:pPr>
        <w:widowControl w:val="0"/>
        <w:autoSpaceDE w:val="0"/>
        <w:autoSpaceDN w:val="0"/>
        <w:spacing w:line="360" w:lineRule="exact"/>
        <w:ind w:firstLine="53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D24C91" w:rsidRPr="00D24C91" w:rsidRDefault="00D24C91" w:rsidP="002A6116">
      <w:pPr>
        <w:widowControl w:val="0"/>
        <w:autoSpaceDE w:val="0"/>
        <w:autoSpaceDN w:val="0"/>
        <w:spacing w:line="360" w:lineRule="exact"/>
        <w:ind w:firstLine="539"/>
        <w:jc w:val="both"/>
        <w:rPr>
          <w:sz w:val="28"/>
          <w:szCs w:val="28"/>
        </w:rPr>
      </w:pPr>
      <w:r w:rsidRPr="00D24C91">
        <w:rPr>
          <w:sz w:val="28"/>
          <w:szCs w:val="28"/>
        </w:rPr>
        <w:lastRenderedPageBreak/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24C91" w:rsidRDefault="00D24C91" w:rsidP="002A6116">
      <w:pPr>
        <w:widowControl w:val="0"/>
        <w:autoSpaceDE w:val="0"/>
        <w:autoSpaceDN w:val="0"/>
        <w:spacing w:line="360" w:lineRule="exact"/>
        <w:ind w:firstLine="53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иным вопросам, в пределах функциональной компетенции.</w:t>
      </w:r>
    </w:p>
    <w:p w:rsidR="00FA4D31" w:rsidRPr="00D24C91" w:rsidRDefault="00FA4D31" w:rsidP="002A6116">
      <w:pPr>
        <w:widowControl w:val="0"/>
        <w:autoSpaceDE w:val="0"/>
        <w:autoSpaceDN w:val="0"/>
        <w:spacing w:line="360" w:lineRule="exact"/>
        <w:ind w:firstLine="539"/>
        <w:jc w:val="both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V. Перечень вопросов, по которым старший государственный налоговый инспектор</w:t>
      </w:r>
      <w:r w:rsidRPr="00D24C91">
        <w:rPr>
          <w:b/>
          <w:i/>
          <w:sz w:val="28"/>
          <w:szCs w:val="28"/>
        </w:rPr>
        <w:t xml:space="preserve"> </w:t>
      </w:r>
      <w:r w:rsidRPr="00D24C91">
        <w:rPr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управленческих и иных решений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2208E9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14. Старший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2208E9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</w:t>
      </w:r>
      <w:r w:rsidR="009C2B7B">
        <w:rPr>
          <w:sz w:val="28"/>
          <w:szCs w:val="28"/>
        </w:rPr>
        <w:t xml:space="preserve">   </w:t>
      </w:r>
      <w:r w:rsidRPr="00D24C91">
        <w:rPr>
          <w:sz w:val="28"/>
          <w:szCs w:val="28"/>
        </w:rPr>
        <w:t xml:space="preserve"> соблюдения инспекциями г. Москвы сроков и оснований возвратов (зачетов) излишне уплаченных (взысканных) сумм;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оказания консультационной помощи работникам Управления и подведомственным Инспекциям по вопросам зачета (возврата) излишне уплаченных (взысканных) сумм налогов, сборов, пеней и штрафов;</w:t>
      </w:r>
    </w:p>
    <w:p w:rsidR="00D24C91" w:rsidRPr="00D24C91" w:rsidRDefault="002208E9" w:rsidP="002A6116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2208E9">
        <w:rPr>
          <w:sz w:val="28"/>
          <w:szCs w:val="28"/>
        </w:rPr>
        <w:t>- роста или снижения</w:t>
      </w:r>
      <w:r w:rsidR="00D24C91" w:rsidRPr="002208E9">
        <w:rPr>
          <w:sz w:val="28"/>
          <w:szCs w:val="28"/>
        </w:rPr>
        <w:t xml:space="preserve"> задолженности/недоимки, как в целом по г. Москве, так и конкретно по каждой инспекции;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рассмотрение и подготовка письменных заключений органам государственной власти;</w:t>
      </w:r>
    </w:p>
    <w:p w:rsidR="00D24C91" w:rsidRPr="00D24C91" w:rsidRDefault="00D24C91" w:rsidP="002A6116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иным вопросам, входящим в компетенцию отдела в рамках осуществления функций по взысканию задолженности.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15. Старший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D24C91" w:rsidRPr="00D24C91" w:rsidRDefault="00D24C91" w:rsidP="002A6116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положений об отделе и управлении;</w:t>
      </w:r>
    </w:p>
    <w:p w:rsidR="00D24C91" w:rsidRPr="00D24C91" w:rsidRDefault="00D24C91" w:rsidP="002A6116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приказов и распоряжений ФНС России (в рамках должностного регламента);</w:t>
      </w:r>
    </w:p>
    <w:p w:rsidR="00D24C91" w:rsidRPr="00D24C91" w:rsidRDefault="00D24C91" w:rsidP="002A6116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- </w:t>
      </w:r>
      <w:r w:rsidR="00FA4D31">
        <w:rPr>
          <w:sz w:val="28"/>
          <w:szCs w:val="28"/>
        </w:rPr>
        <w:t xml:space="preserve"> </w:t>
      </w:r>
      <w:r w:rsidRPr="00D24C91">
        <w:rPr>
          <w:sz w:val="28"/>
          <w:szCs w:val="28"/>
        </w:rPr>
        <w:t>графика отпусков гражданских служащих отдела;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VI. Сроки и процедуры подготовки, рассмотрения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проектов управленческих и иных решений, порядок</w:t>
      </w:r>
    </w:p>
    <w:p w:rsid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согласования и принятия данных решений</w:t>
      </w:r>
    </w:p>
    <w:p w:rsidR="00FA4D31" w:rsidRPr="00D24C91" w:rsidRDefault="00FA4D3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16. В соответствии со своими должностными обязанностями старший государственный налоговый инспектор принимает решения в сроки, установленные </w:t>
      </w:r>
      <w:r w:rsidRPr="00D24C91">
        <w:rPr>
          <w:sz w:val="28"/>
          <w:szCs w:val="28"/>
        </w:rPr>
        <w:lastRenderedPageBreak/>
        <w:t>законодательными и иными нормативными правовыми актами Российской Федерации.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VII. Порядок служебного взаимодействия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D24C91" w:rsidRPr="00EA42D8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17. Взаимодействие</w:t>
      </w:r>
      <w:r w:rsidR="00FA4D31">
        <w:rPr>
          <w:sz w:val="28"/>
          <w:szCs w:val="28"/>
        </w:rPr>
        <w:t xml:space="preserve"> старшего </w:t>
      </w:r>
      <w:r w:rsidRPr="00D24C91">
        <w:rPr>
          <w:sz w:val="28"/>
          <w:szCs w:val="28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D24C91">
          <w:rPr>
            <w:sz w:val="28"/>
            <w:szCs w:val="28"/>
          </w:rPr>
          <w:t>общих принципов</w:t>
        </w:r>
      </w:hyperlink>
      <w:r w:rsidRPr="00D24C91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D24C91">
          <w:rPr>
            <w:sz w:val="28"/>
            <w:szCs w:val="28"/>
          </w:rPr>
          <w:t>статьей 18</w:t>
        </w:r>
      </w:hyperlink>
      <w:r w:rsidRPr="00D24C91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VIII. Перечень государственных услуг, оказываемых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регламентом Федеральной налоговой службы</w:t>
      </w:r>
    </w:p>
    <w:p w:rsidR="00FA4D31" w:rsidRDefault="00FA4D3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 старший государственный налоговый инспектор выполняет организационное, информационное обеспечение (принимает участие в обеспечении) без оказания государственных услуг.</w:t>
      </w:r>
    </w:p>
    <w:p w:rsidR="00FA4D31" w:rsidRDefault="00FA4D3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9C2B7B" w:rsidRDefault="009C2B7B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IX. Показатели эффективности и результативности</w:t>
      </w:r>
    </w:p>
    <w:p w:rsid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профессиональной служебной деятельности</w:t>
      </w:r>
    </w:p>
    <w:p w:rsidR="00FA4D31" w:rsidRPr="00D24C91" w:rsidRDefault="00FA4D3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9C2B7B">
        <w:rPr>
          <w:sz w:val="28"/>
          <w:szCs w:val="28"/>
        </w:rPr>
        <w:t xml:space="preserve">старшего </w:t>
      </w:r>
      <w:r w:rsidRPr="00D24C91">
        <w:rPr>
          <w:sz w:val="28"/>
          <w:szCs w:val="28"/>
        </w:rPr>
        <w:t>государственного налогового инспектора</w:t>
      </w:r>
      <w:r w:rsidRPr="00D24C91">
        <w:rPr>
          <w:i/>
          <w:sz w:val="28"/>
          <w:szCs w:val="28"/>
        </w:rPr>
        <w:t xml:space="preserve"> </w:t>
      </w:r>
      <w:r w:rsidRPr="00D24C91">
        <w:rPr>
          <w:sz w:val="28"/>
          <w:szCs w:val="28"/>
        </w:rPr>
        <w:t>оценивается по следующим показателям: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своевременности и оперативности выполнения поручений;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lastRenderedPageBreak/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6116" w:rsidRDefault="00D24C91" w:rsidP="003043A2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 осознанию ответственности за последствия своих действий, принимаемых решений.</w:t>
      </w:r>
      <w:bookmarkStart w:id="3" w:name="_GoBack"/>
      <w:bookmarkEnd w:id="3"/>
    </w:p>
    <w:sectPr w:rsidR="002A6116" w:rsidSect="00FA4D31">
      <w:headerReference w:type="default" r:id="rId18"/>
      <w:footerReference w:type="first" r:id="rId19"/>
      <w:pgSz w:w="12240" w:h="15840" w:code="1"/>
      <w:pgMar w:top="1134" w:right="567" w:bottom="993" w:left="1701" w:header="0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C81" w:rsidRDefault="00D22C81" w:rsidP="00F36EAE">
      <w:r>
        <w:separator/>
      </w:r>
    </w:p>
  </w:endnote>
  <w:endnote w:type="continuationSeparator" w:id="0">
    <w:p w:rsidR="00D22C81" w:rsidRDefault="00D22C81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8C0" w:rsidRPr="00AA58C0" w:rsidRDefault="00AA58C0" w:rsidP="00D06185">
    <w:pPr>
      <w:pStyle w:val="af3"/>
      <w:jc w:val="righ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</w:t>
    </w:r>
    <w:r w:rsidR="00D06185"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C81" w:rsidRDefault="00D22C81" w:rsidP="00F36EAE">
      <w:r>
        <w:separator/>
      </w:r>
    </w:p>
  </w:footnote>
  <w:footnote w:type="continuationSeparator" w:id="0">
    <w:p w:rsidR="00D22C81" w:rsidRDefault="00D22C81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8669114"/>
      <w:docPartObj>
        <w:docPartGallery w:val="Page Numbers (Bottom of Page)"/>
        <w:docPartUnique/>
      </w:docPartObj>
    </w:sdtPr>
    <w:sdtEndPr/>
    <w:sdtContent>
      <w:p w:rsidR="009C189C" w:rsidRDefault="009C189C" w:rsidP="00AF0908">
        <w:pPr>
          <w:pStyle w:val="af3"/>
          <w:jc w:val="center"/>
        </w:pPr>
      </w:p>
      <w:p w:rsidR="009C189C" w:rsidRDefault="009C189C" w:rsidP="009C189C">
        <w:pPr>
          <w:pStyle w:val="af3"/>
          <w:jc w:val="center"/>
        </w:pPr>
      </w:p>
      <w:p w:rsidR="00AF0908" w:rsidRDefault="00AF0908" w:rsidP="009C189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DDD" w:rsidRPr="00EB4DDD">
          <w:rPr>
            <w:noProof/>
            <w:lang w:val="en-US"/>
          </w:rPr>
          <w:t>2</w:t>
        </w:r>
        <w:r>
          <w:fldChar w:fldCharType="end"/>
        </w:r>
      </w:p>
    </w:sdtContent>
  </w:sdt>
  <w:p w:rsidR="00AF0908" w:rsidRDefault="00AF090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413EA2"/>
    <w:multiLevelType w:val="hybridMultilevel"/>
    <w:tmpl w:val="31F6F632"/>
    <w:lvl w:ilvl="0" w:tplc="2E1AF4AA">
      <w:start w:val="1"/>
      <w:numFmt w:val="bullet"/>
      <w:lvlText w:val=""/>
      <w:lvlJc w:val="left"/>
      <w:pPr>
        <w:tabs>
          <w:tab w:val="num" w:pos="1657"/>
        </w:tabs>
        <w:ind w:left="165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A1A02A9"/>
    <w:multiLevelType w:val="hybridMultilevel"/>
    <w:tmpl w:val="6EB24582"/>
    <w:lvl w:ilvl="0" w:tplc="656A3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7E87"/>
    <w:rsid w:val="0001054B"/>
    <w:rsid w:val="000217B1"/>
    <w:rsid w:val="000232D0"/>
    <w:rsid w:val="000251D9"/>
    <w:rsid w:val="00025B84"/>
    <w:rsid w:val="000320B8"/>
    <w:rsid w:val="00043958"/>
    <w:rsid w:val="00050659"/>
    <w:rsid w:val="0005183B"/>
    <w:rsid w:val="00051895"/>
    <w:rsid w:val="00052793"/>
    <w:rsid w:val="00055FA7"/>
    <w:rsid w:val="00056007"/>
    <w:rsid w:val="0006072B"/>
    <w:rsid w:val="00064917"/>
    <w:rsid w:val="00065D2F"/>
    <w:rsid w:val="00074217"/>
    <w:rsid w:val="00080D45"/>
    <w:rsid w:val="000A0C58"/>
    <w:rsid w:val="000A18BB"/>
    <w:rsid w:val="000A2F73"/>
    <w:rsid w:val="000A3752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A52FE"/>
    <w:rsid w:val="001B5158"/>
    <w:rsid w:val="001B7DAA"/>
    <w:rsid w:val="001C3611"/>
    <w:rsid w:val="001C3802"/>
    <w:rsid w:val="001C47C9"/>
    <w:rsid w:val="001C70A4"/>
    <w:rsid w:val="001D053E"/>
    <w:rsid w:val="001D4C46"/>
    <w:rsid w:val="001E0F86"/>
    <w:rsid w:val="001E21AD"/>
    <w:rsid w:val="001E2F2F"/>
    <w:rsid w:val="001E52CC"/>
    <w:rsid w:val="001F0759"/>
    <w:rsid w:val="00202B52"/>
    <w:rsid w:val="0020581C"/>
    <w:rsid w:val="00210BD0"/>
    <w:rsid w:val="00210D70"/>
    <w:rsid w:val="002208E9"/>
    <w:rsid w:val="00230998"/>
    <w:rsid w:val="00246988"/>
    <w:rsid w:val="00252BF5"/>
    <w:rsid w:val="002573A7"/>
    <w:rsid w:val="0026669F"/>
    <w:rsid w:val="0026694B"/>
    <w:rsid w:val="0027302F"/>
    <w:rsid w:val="00275BC3"/>
    <w:rsid w:val="00280998"/>
    <w:rsid w:val="00283298"/>
    <w:rsid w:val="00286F0B"/>
    <w:rsid w:val="00297094"/>
    <w:rsid w:val="002A6116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043A2"/>
    <w:rsid w:val="00316275"/>
    <w:rsid w:val="00316FAE"/>
    <w:rsid w:val="00321265"/>
    <w:rsid w:val="00330653"/>
    <w:rsid w:val="00332CAB"/>
    <w:rsid w:val="003360FF"/>
    <w:rsid w:val="003367A4"/>
    <w:rsid w:val="00346434"/>
    <w:rsid w:val="00347A94"/>
    <w:rsid w:val="00352995"/>
    <w:rsid w:val="003718C1"/>
    <w:rsid w:val="00371F4B"/>
    <w:rsid w:val="003720A1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A7D12"/>
    <w:rsid w:val="003B1F08"/>
    <w:rsid w:val="003B646F"/>
    <w:rsid w:val="003B76B3"/>
    <w:rsid w:val="003C497B"/>
    <w:rsid w:val="003C68C0"/>
    <w:rsid w:val="003E574F"/>
    <w:rsid w:val="003E71AB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06EB"/>
    <w:rsid w:val="00452F5A"/>
    <w:rsid w:val="00453055"/>
    <w:rsid w:val="004550E3"/>
    <w:rsid w:val="00455D15"/>
    <w:rsid w:val="00455F9D"/>
    <w:rsid w:val="00462E61"/>
    <w:rsid w:val="0047157D"/>
    <w:rsid w:val="00473678"/>
    <w:rsid w:val="00474AB4"/>
    <w:rsid w:val="0047526F"/>
    <w:rsid w:val="00475778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C7684"/>
    <w:rsid w:val="004D2804"/>
    <w:rsid w:val="004D355D"/>
    <w:rsid w:val="004D5E50"/>
    <w:rsid w:val="004E4537"/>
    <w:rsid w:val="004E4C21"/>
    <w:rsid w:val="004E6A48"/>
    <w:rsid w:val="004F3D3A"/>
    <w:rsid w:val="00513EB8"/>
    <w:rsid w:val="00522CC6"/>
    <w:rsid w:val="005316EF"/>
    <w:rsid w:val="00533FE0"/>
    <w:rsid w:val="00534ADD"/>
    <w:rsid w:val="005450DB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5AC4"/>
    <w:rsid w:val="00586371"/>
    <w:rsid w:val="005919F0"/>
    <w:rsid w:val="0059348A"/>
    <w:rsid w:val="00594A87"/>
    <w:rsid w:val="0059593E"/>
    <w:rsid w:val="00597138"/>
    <w:rsid w:val="005A268B"/>
    <w:rsid w:val="005A3251"/>
    <w:rsid w:val="005A3357"/>
    <w:rsid w:val="005A5556"/>
    <w:rsid w:val="005A5CA1"/>
    <w:rsid w:val="005C103C"/>
    <w:rsid w:val="005C16CA"/>
    <w:rsid w:val="005D6C54"/>
    <w:rsid w:val="005F4F72"/>
    <w:rsid w:val="006242E1"/>
    <w:rsid w:val="00652BDA"/>
    <w:rsid w:val="0065601F"/>
    <w:rsid w:val="006565F2"/>
    <w:rsid w:val="00660A75"/>
    <w:rsid w:val="006712D4"/>
    <w:rsid w:val="006730BF"/>
    <w:rsid w:val="006744C8"/>
    <w:rsid w:val="006807E3"/>
    <w:rsid w:val="00683CF2"/>
    <w:rsid w:val="0068550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1B9B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5FD2"/>
    <w:rsid w:val="00727BE3"/>
    <w:rsid w:val="0073235F"/>
    <w:rsid w:val="00740CF6"/>
    <w:rsid w:val="00741579"/>
    <w:rsid w:val="0074222B"/>
    <w:rsid w:val="00742ECE"/>
    <w:rsid w:val="00753A56"/>
    <w:rsid w:val="00760012"/>
    <w:rsid w:val="00760AB8"/>
    <w:rsid w:val="0076591E"/>
    <w:rsid w:val="007708A4"/>
    <w:rsid w:val="00772A3C"/>
    <w:rsid w:val="007807C8"/>
    <w:rsid w:val="00780BA3"/>
    <w:rsid w:val="00787CA4"/>
    <w:rsid w:val="00790135"/>
    <w:rsid w:val="007A1E7E"/>
    <w:rsid w:val="007A258C"/>
    <w:rsid w:val="007A71A3"/>
    <w:rsid w:val="007B0DE8"/>
    <w:rsid w:val="007B3AC3"/>
    <w:rsid w:val="007B4C1D"/>
    <w:rsid w:val="007D4E90"/>
    <w:rsid w:val="007E22C9"/>
    <w:rsid w:val="007E6327"/>
    <w:rsid w:val="007F0F99"/>
    <w:rsid w:val="00803BA5"/>
    <w:rsid w:val="00814A13"/>
    <w:rsid w:val="0081670C"/>
    <w:rsid w:val="00816953"/>
    <w:rsid w:val="00816EFE"/>
    <w:rsid w:val="008204B2"/>
    <w:rsid w:val="00820666"/>
    <w:rsid w:val="00825848"/>
    <w:rsid w:val="00831A05"/>
    <w:rsid w:val="008344D7"/>
    <w:rsid w:val="00834A1D"/>
    <w:rsid w:val="00834DAC"/>
    <w:rsid w:val="00843F0B"/>
    <w:rsid w:val="00850BF5"/>
    <w:rsid w:val="0085297A"/>
    <w:rsid w:val="00855F7B"/>
    <w:rsid w:val="00865045"/>
    <w:rsid w:val="00885536"/>
    <w:rsid w:val="008859F0"/>
    <w:rsid w:val="00887CE0"/>
    <w:rsid w:val="00890363"/>
    <w:rsid w:val="00892BDA"/>
    <w:rsid w:val="00894ABC"/>
    <w:rsid w:val="008A779A"/>
    <w:rsid w:val="008B0EA0"/>
    <w:rsid w:val="008B1C52"/>
    <w:rsid w:val="008B7779"/>
    <w:rsid w:val="008B77A8"/>
    <w:rsid w:val="008C0133"/>
    <w:rsid w:val="008C46A5"/>
    <w:rsid w:val="008D0FEC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C189C"/>
    <w:rsid w:val="009C2B7B"/>
    <w:rsid w:val="009D13F0"/>
    <w:rsid w:val="009D5906"/>
    <w:rsid w:val="009E0D41"/>
    <w:rsid w:val="009E7B82"/>
    <w:rsid w:val="009F7636"/>
    <w:rsid w:val="00A028F4"/>
    <w:rsid w:val="00A103F7"/>
    <w:rsid w:val="00A133DF"/>
    <w:rsid w:val="00A13689"/>
    <w:rsid w:val="00A14852"/>
    <w:rsid w:val="00A24870"/>
    <w:rsid w:val="00A46A4B"/>
    <w:rsid w:val="00A538ED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58C0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AF0908"/>
    <w:rsid w:val="00AF353F"/>
    <w:rsid w:val="00AF54B9"/>
    <w:rsid w:val="00AF56E5"/>
    <w:rsid w:val="00B02E92"/>
    <w:rsid w:val="00B0514C"/>
    <w:rsid w:val="00B0518C"/>
    <w:rsid w:val="00B061D8"/>
    <w:rsid w:val="00B069CD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574"/>
    <w:rsid w:val="00B879F2"/>
    <w:rsid w:val="00B94B13"/>
    <w:rsid w:val="00BB02CD"/>
    <w:rsid w:val="00BB28B5"/>
    <w:rsid w:val="00BB2A0C"/>
    <w:rsid w:val="00BB62E3"/>
    <w:rsid w:val="00BC453A"/>
    <w:rsid w:val="00BC4B39"/>
    <w:rsid w:val="00BD7E81"/>
    <w:rsid w:val="00BE0230"/>
    <w:rsid w:val="00BE0742"/>
    <w:rsid w:val="00BE31F6"/>
    <w:rsid w:val="00BE5467"/>
    <w:rsid w:val="00BE656F"/>
    <w:rsid w:val="00BF22CA"/>
    <w:rsid w:val="00BF4155"/>
    <w:rsid w:val="00BF50DD"/>
    <w:rsid w:val="00BF70CF"/>
    <w:rsid w:val="00C053A5"/>
    <w:rsid w:val="00C06539"/>
    <w:rsid w:val="00C0761E"/>
    <w:rsid w:val="00C1112B"/>
    <w:rsid w:val="00C1436E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30BD"/>
    <w:rsid w:val="00C94465"/>
    <w:rsid w:val="00CB4F8F"/>
    <w:rsid w:val="00CC5B82"/>
    <w:rsid w:val="00CC654A"/>
    <w:rsid w:val="00CD4ED8"/>
    <w:rsid w:val="00CF2643"/>
    <w:rsid w:val="00CF2C94"/>
    <w:rsid w:val="00CF317C"/>
    <w:rsid w:val="00D06185"/>
    <w:rsid w:val="00D15993"/>
    <w:rsid w:val="00D20375"/>
    <w:rsid w:val="00D22C81"/>
    <w:rsid w:val="00D23F45"/>
    <w:rsid w:val="00D24C91"/>
    <w:rsid w:val="00D26FB6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29C5"/>
    <w:rsid w:val="00D94344"/>
    <w:rsid w:val="00D97DB4"/>
    <w:rsid w:val="00DB0AEA"/>
    <w:rsid w:val="00DB3C59"/>
    <w:rsid w:val="00DB4239"/>
    <w:rsid w:val="00DB44FA"/>
    <w:rsid w:val="00DC283D"/>
    <w:rsid w:val="00DC3500"/>
    <w:rsid w:val="00DC3FC9"/>
    <w:rsid w:val="00DE204B"/>
    <w:rsid w:val="00DE4EC0"/>
    <w:rsid w:val="00DE6BA3"/>
    <w:rsid w:val="00DF5E5A"/>
    <w:rsid w:val="00DF7A98"/>
    <w:rsid w:val="00E07D3A"/>
    <w:rsid w:val="00E112A0"/>
    <w:rsid w:val="00E11B8E"/>
    <w:rsid w:val="00E173EC"/>
    <w:rsid w:val="00E34F88"/>
    <w:rsid w:val="00E40C6A"/>
    <w:rsid w:val="00E42AB7"/>
    <w:rsid w:val="00E43342"/>
    <w:rsid w:val="00E647C4"/>
    <w:rsid w:val="00E65B27"/>
    <w:rsid w:val="00E7144E"/>
    <w:rsid w:val="00E74878"/>
    <w:rsid w:val="00E7518C"/>
    <w:rsid w:val="00E85085"/>
    <w:rsid w:val="00EA3361"/>
    <w:rsid w:val="00EA42D8"/>
    <w:rsid w:val="00EA4EE9"/>
    <w:rsid w:val="00EA5BE1"/>
    <w:rsid w:val="00EA60C1"/>
    <w:rsid w:val="00EA63F3"/>
    <w:rsid w:val="00EA71C0"/>
    <w:rsid w:val="00EB4C1D"/>
    <w:rsid w:val="00EB4DDD"/>
    <w:rsid w:val="00EB6677"/>
    <w:rsid w:val="00ED116D"/>
    <w:rsid w:val="00ED2381"/>
    <w:rsid w:val="00F01A7A"/>
    <w:rsid w:val="00F01CCA"/>
    <w:rsid w:val="00F04C43"/>
    <w:rsid w:val="00F16D3C"/>
    <w:rsid w:val="00F232BC"/>
    <w:rsid w:val="00F23DC7"/>
    <w:rsid w:val="00F2519E"/>
    <w:rsid w:val="00F32F7B"/>
    <w:rsid w:val="00F352F1"/>
    <w:rsid w:val="00F36A90"/>
    <w:rsid w:val="00F36B93"/>
    <w:rsid w:val="00F36E19"/>
    <w:rsid w:val="00F36EAE"/>
    <w:rsid w:val="00F401FF"/>
    <w:rsid w:val="00F43B30"/>
    <w:rsid w:val="00F47B65"/>
    <w:rsid w:val="00F52FF1"/>
    <w:rsid w:val="00F54B03"/>
    <w:rsid w:val="00F55B3D"/>
    <w:rsid w:val="00F57BAF"/>
    <w:rsid w:val="00F62C9F"/>
    <w:rsid w:val="00F65618"/>
    <w:rsid w:val="00F80E13"/>
    <w:rsid w:val="00FA4D31"/>
    <w:rsid w:val="00FA58F1"/>
    <w:rsid w:val="00FA790D"/>
    <w:rsid w:val="00FB7C12"/>
    <w:rsid w:val="00FC199C"/>
    <w:rsid w:val="00FC2E5E"/>
    <w:rsid w:val="00FD267C"/>
    <w:rsid w:val="00FD70F6"/>
    <w:rsid w:val="00FE519E"/>
    <w:rsid w:val="00FE621B"/>
    <w:rsid w:val="00FF4694"/>
    <w:rsid w:val="00FF5133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docId w15:val="{030335FB-240E-4A29-AA56-9444769C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nhideWhenUsed/>
    <w:rsid w:val="00AA58C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A58C0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AA58C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A58C0"/>
    <w:rPr>
      <w:sz w:val="24"/>
      <w:szCs w:val="24"/>
    </w:rPr>
  </w:style>
  <w:style w:type="paragraph" w:customStyle="1" w:styleId="ConsPlusTitle">
    <w:name w:val="ConsPlusTitle"/>
    <w:rsid w:val="00E34F8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D4D48-E484-4D68-AEF7-9E211D90F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2577</Words>
  <Characters>20387</Characters>
  <Application>Microsoft Office Word</Application>
  <DocSecurity>0</DocSecurity>
  <Lines>169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22919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Зайцева Яна Владимировна</cp:lastModifiedBy>
  <cp:revision>2</cp:revision>
  <cp:lastPrinted>2022-07-06T10:24:00Z</cp:lastPrinted>
  <dcterms:created xsi:type="dcterms:W3CDTF">2022-07-19T09:08:00Z</dcterms:created>
  <dcterms:modified xsi:type="dcterms:W3CDTF">2022-07-19T09:08:00Z</dcterms:modified>
</cp:coreProperties>
</file>